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156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jazda,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przejażdżka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Ekwador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environment;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helping the environment ● </w:t>
      </w:r>
      <w:r>
        <w:rPr>
          <w:i/>
          <w:sz w:val="20"/>
        </w:rPr>
        <w:t>If people use cars less, it</w:t>
      </w:r>
      <w:r>
        <w:rPr>
          <w:i/>
          <w:sz w:val="20"/>
        </w:rPr>
        <w:t> could make our cities greener.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ekologiczny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ruch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uliczny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zanieczyszczony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pave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chodnik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wąski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5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system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place where people get on and off an underground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nearest to the city centre?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stacja metra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underground</w:t>
      </w:r>
      <w:r>
        <w:rPr>
          <w:spacing w:val="-10"/>
        </w:rPr>
        <w:t> </w:t>
      </w:r>
      <w:r>
        <w:rPr>
          <w:spacing w:val="-2"/>
        </w:rPr>
        <w:t>station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8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połączenie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usługa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plac,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skwer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ścieżka rowerowa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projekt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parking,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parkingowe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jesień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trail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szlak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4"/>
        </w:rPr>
        <w:t>path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łączyć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powietrze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a prize for doing sth special ● </w:t>
      </w:r>
      <w:r>
        <w:rPr>
          <w:i/>
          <w:sz w:val="20"/>
        </w:rPr>
        <w:t>The town won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nagroda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istotnie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9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szeroki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parkować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znany, </w:t>
      </w:r>
      <w:r>
        <w:rPr>
          <w:spacing w:val="-2"/>
          <w:sz w:val="20"/>
        </w:rPr>
        <w:t>sławny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78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autokar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546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55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tramwaj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 the city by rail.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kolej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8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raport,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sprawozdanie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1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6"/>
          <w:sz w:val="20"/>
        </w:rPr>
        <w:t> </w:t>
      </w:r>
      <w:r>
        <w:rPr>
          <w:sz w:val="20"/>
        </w:rPr>
        <w:t>radio,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reporter,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dziennikarz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paszport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4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benzyna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prawo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jazdy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rzadko</w:t>
      </w: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04.723999pt;margin-top:9.349631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opóźniać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stacja</w:t>
      </w:r>
      <w:r>
        <w:rPr>
          <w:spacing w:val="-11"/>
          <w:sz w:val="20"/>
        </w:rPr>
        <w:t> </w:t>
      </w:r>
      <w:r>
        <w:rPr>
          <w:sz w:val="20"/>
        </w:rPr>
        <w:t>benzynowa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English: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1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odjeżdżać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7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kraść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kontroler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biletów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Święto Dziękczynienia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sushi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niedawny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35" w:lineRule="auto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check-in</w:t>
      </w:r>
      <w:r>
        <w:rPr>
          <w:spacing w:val="-8"/>
        </w:rPr>
        <w:t> </w:t>
      </w:r>
      <w:r>
        <w:rPr>
          <w:spacing w:val="-2"/>
        </w:rPr>
        <w:t>(adj,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zgłaszać</w:t>
      </w:r>
      <w:r>
        <w:rPr>
          <w:spacing w:val="-10"/>
        </w:rPr>
        <w:t> </w:t>
      </w:r>
      <w:r>
        <w:rPr>
          <w:spacing w:val="-2"/>
        </w:rPr>
        <w:t>się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odprawy, </w:t>
      </w:r>
      <w:r>
        <w:rPr/>
        <w:t>zameldować 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pełny, przepełniony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podróż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polecać,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rekomendować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1" w:after="0"/>
        <w:ind w:left="1024" w:right="34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odjazd,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odlot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pięć minut przed czasem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6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z w:val="20"/>
        </w:rPr>
        <w:t>zajazd</w:t>
      </w:r>
      <w:r>
        <w:rPr>
          <w:spacing w:val="-11"/>
          <w:sz w:val="20"/>
        </w:rPr>
        <w:t> </w:t>
      </w:r>
      <w:r>
        <w:rPr>
          <w:sz w:val="20"/>
        </w:rPr>
        <w:t>przy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autostradzie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</w:t>
      </w:r>
      <w:r>
        <w:rPr>
          <w:spacing w:val="-4"/>
          <w:sz w:val="20"/>
        </w:rPr>
        <w:t> </w:t>
      </w:r>
      <w:r>
        <w:rPr>
          <w:sz w:val="20"/>
        </w:rPr>
        <w:t>trip)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 w jedną stronę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41" w:firstLine="0"/>
        <w:jc w:val="left"/>
        <w:rPr>
          <w:sz w:val="20"/>
        </w:rPr>
      </w:pPr>
      <w:r>
        <w:rPr>
          <w:sz w:val="20"/>
        </w:rPr>
        <w:t>a ticket for a two-way journey (to go somewhere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back)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ticket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only one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 powrotny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1"/>
        <w:ind w:left="1024" w:right="784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kontynent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4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powodować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co-pilot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drugi</w:t>
      </w:r>
      <w:r>
        <w:rPr>
          <w:spacing w:val="1"/>
        </w:rPr>
        <w:t> </w:t>
      </w:r>
      <w:r>
        <w:rPr>
          <w:spacing w:val="-2"/>
          <w:w w:val="95"/>
        </w:rPr>
        <w:t>pilot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kapitan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żeglować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bus/train)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/kætʃ (ə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bʌs/treɪn)/</w:t>
      </w:r>
    </w:p>
    <w:p>
      <w:pPr>
        <w:spacing w:line="237" w:lineRule="auto" w:before="2"/>
        <w:ind w:left="1023" w:right="77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zdążyć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(autobus/ </w:t>
      </w:r>
      <w:r>
        <w:rPr>
          <w:spacing w:val="-2"/>
          <w:sz w:val="20"/>
        </w:rPr>
        <w:t>pociąg)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przechodzić</w:t>
      </w:r>
    </w:p>
    <w:p>
      <w:pPr>
        <w:spacing w:after="0" w:line="255" w:lineRule="exact"/>
        <w:sectPr>
          <w:pgSz w:w="11910" w:h="16450"/>
          <w:pgMar w:header="0" w:footer="393" w:top="60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return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when I get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wracać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 the bus outside the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wysiadać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wsiadać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9" w:after="0"/>
        <w:ind w:left="910" w:right="678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0"/>
        <w:ind w:left="910" w:right="53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odbierać kogoś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252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8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35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ośrodek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społeczny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3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okulary przeciwsłoneczne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szal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2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krawędź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3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kolarz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górski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motorcycle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motocyklista</w:t>
      </w:r>
    </w:p>
    <w:p>
      <w:pPr>
        <w:pStyle w:val="BodyText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extra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dodatkowy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59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zasypiać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6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portmonetka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1" w:after="0"/>
        <w:ind w:left="910" w:right="9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plecak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0" w:right="8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budzić 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855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0" w:lineRule="auto" w:before="9" w:after="0"/>
        <w:ind w:left="910" w:right="118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 (adj), disappointment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zawiedziony</w:t>
      </w:r>
    </w:p>
    <w:p>
      <w:pPr>
        <w:pStyle w:val="BodyText"/>
        <w:rPr>
          <w:sz w:val="13"/>
        </w:rPr>
      </w:pPr>
      <w:r>
        <w:rPr/>
        <w:pict>
          <v:shape style="position:absolute;margin-left:304.723999pt;margin-top:8.681195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4.998192pt;width:248.05pt;height:62.2pt;mso-position-horizontal-relative:page;mso-position-vertical-relative:paragraph;z-index:-15725568;mso-wrap-distance-left:0;mso-wrap-distance-right:0" id="docshapegroup12" coordorigin="6094,1900" coordsize="4961,1244">
            <v:rect style="position:absolute;left:6094;top:1899;width:4961;height:1244" id="docshape13" filled="true" fillcolor="#ebebeb" stroked="false">
              <v:fill type="solid"/>
            </v:rect>
            <v:shape style="position:absolute;left:6207;top:1966;width:721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38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38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dinozaur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myśliwy, łowca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excavate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wykopalisko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2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7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plac,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teren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4" w:top="600" w:bottom="600" w:left="620" w:right="0"/>
          <w:cols w:num="2" w:equalWidth="0">
            <w:col w:w="5039" w:space="31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4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7" w:val="left" w:leader="none"/>
        </w:tabs>
        <w:spacing w:line="237" w:lineRule="auto" w:before="4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233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paleontolog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64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discover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odkrycie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64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Ziemia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3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istnieć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630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koło podbiegunowe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Norwegia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70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ziemia,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gleba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103316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2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9311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1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1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6D329-1E74-40CC-9B41-58B99ACE5E8C}"/>
</file>

<file path=customXml/itemProps2.xml><?xml version="1.0" encoding="utf-8"?>
<ds:datastoreItem xmlns:ds="http://schemas.openxmlformats.org/officeDocument/2006/customXml" ds:itemID="{FDD61A6B-FE52-4053-8C55-91C894963C12}"/>
</file>

<file path=customXml/itemProps3.xml><?xml version="1.0" encoding="utf-8"?>
<ds:datastoreItem xmlns:ds="http://schemas.openxmlformats.org/officeDocument/2006/customXml" ds:itemID="{42303738-F843-45D4-A2B0-B68E5AA70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2022-04-19T13:40:40Z</dcterms:created>
  <dcterms:modified xsi:type="dcterms:W3CDTF">2022-04-19T13:40:40Z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