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136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gather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spotkanie,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zebranie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podobny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similar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37" w:lineRule="auto" w:before="12" w:after="0"/>
        <w:ind w:left="910" w:right="90" w:firstLine="0"/>
        <w:jc w:val="left"/>
        <w:rPr>
          <w:sz w:val="20"/>
        </w:rPr>
      </w:pPr>
      <w:r>
        <w:rPr>
          <w:i/>
          <w:sz w:val="20"/>
        </w:rPr>
        <w:t>The heart is an essential organ in the body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cannot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organ,</w:t>
      </w:r>
      <w:r>
        <w:rPr>
          <w:spacing w:val="-14"/>
          <w:sz w:val="20"/>
        </w:rPr>
        <w:t> </w:t>
      </w:r>
      <w:r>
        <w:rPr>
          <w:sz w:val="20"/>
        </w:rPr>
        <w:t>narząd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serce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płuco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mózg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skóra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kość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ciężar, masa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ważyć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średnio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mikroskopijny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nerw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komórka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neuron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oddychać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mrugać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zrozumieć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4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 room to help a man who had had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attack.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race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pędzić,</w:t>
      </w:r>
      <w:r>
        <w:rPr>
          <w:spacing w:val="-14"/>
          <w:sz w:val="20"/>
        </w:rPr>
        <w:t> </w:t>
      </w:r>
      <w:r>
        <w:rPr>
          <w:sz w:val="20"/>
        </w:rPr>
        <w:t>ścigać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931" w:firstLine="0"/>
        <w:jc w:val="left"/>
        <w:rPr>
          <w:sz w:val="20"/>
        </w:rPr>
      </w:pPr>
      <w:r>
        <w:rPr>
          <w:sz w:val="20"/>
        </w:rPr>
        <w:t>to be free of sb/sth that is causing you difficulty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shake it off and make it go away.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strząsać, </w:t>
      </w:r>
      <w:r>
        <w:rPr>
          <w:spacing w:val="-2"/>
          <w:sz w:val="20"/>
        </w:rPr>
        <w:t>strzepywać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sensoryczny,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czuciowy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żarówka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35" w:lineRule="auto"/>
        <w:ind w:left="1024" w:right="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chemical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6"/>
        </w:rPr>
        <w:t> </w:t>
      </w:r>
      <w:r>
        <w:rPr>
          <w:spacing w:val="-2"/>
        </w:rPr>
        <w:t>chemist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substancja chemiczna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rozwiązywać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końcu, przecież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nastrój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łokieć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warga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kciuk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palec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nogi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podbródek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czoło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obolały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bolesny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1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brew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broda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nose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z w:val="20"/>
        </w:rPr>
        <w:t> had a cold for three days and can’t stop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kichać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kaszleć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02" w:firstLine="0"/>
        <w:jc w:val="both"/>
        <w:rPr>
          <w:sz w:val="20"/>
        </w:rPr>
      </w:pPr>
      <w:r>
        <w:rPr>
          <w:sz w:val="20"/>
        </w:rPr>
        <w:t>using your right hand in preference to your left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z w:val="20"/>
        </w:rPr>
        <w:t> because I’m right-handed.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praworęczny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32" w:firstLine="0"/>
        <w:jc w:val="left"/>
        <w:rPr>
          <w:sz w:val="20"/>
        </w:rPr>
      </w:pPr>
      <w:r>
        <w:rPr>
          <w:sz w:val="20"/>
        </w:rPr>
        <w:t>without needing sb to do sth to make an 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entered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automatycznie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połykać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brzuch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70516pt;width:248.05pt;height:49.2pt;mso-position-horizontal-relative:page;mso-position-vertical-relative:paragraph;z-index:-15728128;mso-wrap-distance-left:0;mso-wrap-distance-right:0" id="docshapegroup7" coordorigin="6208,181" coordsize="4961,984">
            <v:rect style="position:absolute;left:6207;top:181;width:4961;height:984" id="docshape8" filled="true" fillcolor="#ededed" stroked="false">
              <v:fill type="solid"/>
            </v:rect>
            <v:shape style="position:absolute;left:6321;top:247;width:1879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68.494514pt;width:248.05pt;height:96.75pt;mso-position-horizontal-relative:page;mso-position-vertical-relative:paragraph;z-index:-15727616;mso-wrap-distance-left:0;mso-wrap-distance-right:0" id="docshapegroup13" coordorigin="6208,1370" coordsize="4961,1935">
            <v:rect style="position:absolute;left:6207;top:1369;width:4961;height:1935" id="docshape14" filled="true" fillcolor="#ededed" stroked="false">
              <v:fill type="solid"/>
            </v:rect>
            <v:shape style="position:absolute;left:6321;top:1436;width:1990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1808;width:999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1808;width:788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1808;width:77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słomiany kapelusz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przepiękny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49" w:lineRule="auto" w:before="2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rollercoaster,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kolejka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górska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wesołe </w:t>
      </w:r>
      <w:r>
        <w:rPr>
          <w:spacing w:val="-2"/>
          <w:sz w:val="20"/>
        </w:rPr>
        <w:t>miasteczko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zdrowo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0" w:right="8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webinarium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stąpać,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wdepnąć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1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gwóźdź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niepełnosprawność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styl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życia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pieczenie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diet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dieta,</w:t>
      </w:r>
      <w:r>
        <w:rPr>
          <w:spacing w:val="-12"/>
          <w:sz w:val="20"/>
        </w:rPr>
        <w:t> </w:t>
      </w:r>
      <w:r>
        <w:rPr>
          <w:sz w:val="20"/>
        </w:rPr>
        <w:t>sposób</w:t>
      </w:r>
      <w:r>
        <w:rPr>
          <w:spacing w:val="-13"/>
          <w:sz w:val="20"/>
        </w:rPr>
        <w:t> </w:t>
      </w:r>
      <w:r>
        <w:rPr>
          <w:sz w:val="20"/>
        </w:rPr>
        <w:t>odżywiania</w:t>
      </w:r>
      <w:r>
        <w:rPr>
          <w:spacing w:val="-13"/>
          <w:sz w:val="20"/>
        </w:rPr>
        <w:t> </w:t>
      </w:r>
      <w:r>
        <w:rPr>
          <w:sz w:val="20"/>
        </w:rPr>
        <w:t>się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54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zdrowieć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777" w:firstLine="0"/>
        <w:jc w:val="left"/>
        <w:rPr>
          <w:sz w:val="20"/>
        </w:rPr>
      </w:pPr>
      <w:r>
        <w:rPr/>
        <w:pict>
          <v:group style="position:absolute;margin-left:304.724396pt;margin-top:49.648014pt;width:248.05pt;height:1pt;mso-position-horizontal-relative:page;mso-position-vertical-relative:paragraph;z-index:15731200" id="docshapegroup19" coordorigin="6094,993" coordsize="4961,20">
            <v:rect style="position:absolute;left:6094;top:992;width:918;height:20" id="docshape20" filled="true" fillcolor="#000000" stroked="false">
              <v:fill type="solid"/>
            </v:rect>
            <v:line style="position:absolute" from="7012,1003" to="11055,100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pill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tabletka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04.723999pt;margin-top:8.463346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912" w:firstLine="0"/>
        <w:jc w:val="left"/>
        <w:rPr>
          <w:sz w:val="20"/>
        </w:rPr>
      </w:pPr>
      <w:r>
        <w:rPr>
          <w:sz w:val="20"/>
        </w:rPr>
        <w:t>damage to part of a person’s or an 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serious.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injure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uraz,</w:t>
      </w:r>
      <w:r>
        <w:rPr>
          <w:spacing w:val="-13"/>
          <w:sz w:val="20"/>
        </w:rPr>
        <w:t> </w:t>
      </w:r>
      <w:r>
        <w:rPr>
          <w:sz w:val="20"/>
        </w:rPr>
        <w:t>obrażenie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operacja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choroba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apteka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ból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ucha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grypa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abbreviated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ranny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ból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gardła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stracić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wadze,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schudnąć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przybierać na wadze, utyć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przeziębić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przejść na dietę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81" w:firstLine="0"/>
        <w:jc w:val="both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utrzymywać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formę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karetka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pogotowia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96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obojczyk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2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przepis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6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streszczać,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podsumowywać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przebudzony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ruytna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medytacja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7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skrępowany,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zakłopotany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61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przywilej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/>
        <w:pict>
          <v:group style="position:absolute;margin-left:42.52pt;margin-top:9.854581pt;width:248.05pt;height:73.4pt;mso-position-horizontal-relative:page;mso-position-vertical-relative:paragraph;z-index:15732224" id="docshapegroup24" coordorigin="850,197" coordsize="4961,1468">
            <v:rect style="position:absolute;left:850;top:197;width:4961;height:1468" id="docshape25" filled="true" fillcolor="#ededed" stroked="false">
              <v:fill type="solid"/>
            </v:rect>
            <v:shape style="position:absolute;left:963;top:26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635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ranking,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stopień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określony,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konkretny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struggle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zmaganie,</w:t>
      </w:r>
      <w:r>
        <w:rPr>
          <w:spacing w:val="1"/>
        </w:rPr>
        <w:t> </w:t>
      </w:r>
      <w:r>
        <w:rPr>
          <w:spacing w:val="-2"/>
          <w:w w:val="95"/>
        </w:rPr>
        <w:t>walka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stanowisko, pozycja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796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silny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13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08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493A6-C9BF-4C91-8F72-3E564DA98381}"/>
</file>

<file path=customXml/itemProps2.xml><?xml version="1.0" encoding="utf-8"?>
<ds:datastoreItem xmlns:ds="http://schemas.openxmlformats.org/officeDocument/2006/customXml" ds:itemID="{12D86AAC-CAB3-41B7-9F00-61DFC919415A}"/>
</file>

<file path=customXml/itemProps3.xml><?xml version="1.0" encoding="utf-8"?>
<ds:datastoreItem xmlns:ds="http://schemas.openxmlformats.org/officeDocument/2006/customXml" ds:itemID="{68B2C1A6-5636-4774-B9F2-7CD948534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2022-04-19T15:31:10Z</dcterms:created>
  <dcterms:modified xsi:type="dcterms:W3CDTF">2022-04-19T15:31:10Z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