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6"/>
        <w:rPr>
          <w:rFonts w:ascii="Times New Roman"/>
          <w:i w:val="0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i w:val="0"/>
          <w:sz w:val="12"/>
        </w:rPr>
      </w:pPr>
    </w:p>
    <w:p>
      <w:pPr>
        <w:spacing w:after="0"/>
        <w:rPr>
          <w:rFonts w:ascii="Gill Sans MT"/>
          <w:sz w:val="12"/>
        </w:rPr>
        <w:sectPr>
          <w:footerReference w:type="default" r:id="rId5"/>
          <w:footerReference w:type="even" r:id="rId6"/>
          <w:type w:val="continuous"/>
          <w:pgSz w:w="11910" w:h="16450"/>
          <w:pgMar w:footer="259" w:header="0" w:top="0" w:bottom="440" w:left="620" w:right="0"/>
          <w:pgNumType w:start="1"/>
        </w:sectPr>
      </w:pPr>
    </w:p>
    <w:p>
      <w:pPr>
        <w:pStyle w:val="Heading1"/>
        <w:spacing w:before="100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262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striːts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</w:pPr>
      <w:r>
        <w:rPr/>
        <w:t>devansa</w:t>
      </w:r>
      <w:r>
        <w:rPr>
          <w:spacing w:val="-10"/>
        </w:rPr>
        <w:t> </w:t>
      </w:r>
      <w:r>
        <w:rPr/>
        <w:t>cu</w:t>
      </w:r>
      <w:r>
        <w:rPr>
          <w:spacing w:val="-10"/>
        </w:rPr>
        <w:t> </w:t>
      </w:r>
      <w:r>
        <w:rPr>
          <w:spacing w:val="-4"/>
        </w:rPr>
        <w:t>mult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</w:pPr>
      <w:r>
        <w:rPr>
          <w:spacing w:val="-4"/>
        </w:rPr>
        <w:t>port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</w:pPr>
      <w:r>
        <w:rPr>
          <w:spacing w:val="-2"/>
        </w:rPr>
        <w:t>zgârie-</w:t>
      </w:r>
      <w:r>
        <w:rPr>
          <w:spacing w:val="-4"/>
        </w:rPr>
        <w:t>nori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</w:pPr>
      <w:r>
        <w:rPr>
          <w:spacing w:val="-5"/>
        </w:rPr>
        <w:t>viu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cosmopolit</w:t>
      </w:r>
    </w:p>
    <w:p>
      <w:pPr>
        <w:spacing w:before="154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ˌɜːbənaɪˈzeɪʃn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</w:pPr>
      <w:r>
        <w:rPr>
          <w:spacing w:val="-2"/>
        </w:rPr>
        <w:t>urbanizare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</w:pPr>
      <w:r>
        <w:rPr/>
        <w:t>urban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8"/>
        </w:rPr>
        <w:t> </w:t>
      </w:r>
      <w:r>
        <w:rPr>
          <w:spacing w:val="-2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dwell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dwelling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rezident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 ● </w:t>
      </w:r>
      <w:r>
        <w:rPr>
          <w:i/>
          <w:sz w:val="20"/>
        </w:rPr>
        <w:t>The indoor market was the</w:t>
      </w:r>
      <w:r>
        <w:rPr>
          <w:i/>
          <w:sz w:val="20"/>
        </w:rPr>
        <w:t> town’s first local enterprise set up as a co- </w:t>
      </w:r>
      <w:r>
        <w:rPr>
          <w:i/>
          <w:spacing w:val="-2"/>
          <w:sz w:val="20"/>
        </w:rPr>
        <w:t>operative.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enterprising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întreprindere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Heading2"/>
        <w:spacing w:line="240" w:lineRule="auto" w:before="10"/>
        <w:ind w:left="1024" w:firstLine="0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6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stoarce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33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rented area of land for growing fruit and vegetables 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It’s common for people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their allotments.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 închiriat pentru grădinărit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30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</w:pPr>
      <w:r>
        <w:rPr>
          <w:spacing w:val="-2"/>
        </w:rPr>
        <w:t>nutrient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producție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reproiecta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986" w:firstLine="0"/>
        <w:jc w:val="left"/>
        <w:rPr>
          <w:sz w:val="20"/>
        </w:rPr>
      </w:pPr>
      <w:r>
        <w:rPr>
          <w:sz w:val="20"/>
        </w:rPr>
        <w:t>monitor progress of sb doing a job ●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oversaw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</w:pPr>
      <w:r>
        <w:rPr>
          <w:spacing w:val="-2"/>
        </w:rPr>
        <w:t>supraveghea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Syn: 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</w:pPr>
      <w:r>
        <w:rPr>
          <w:spacing w:val="-2"/>
        </w:rPr>
        <w:t>producție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013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</w:pPr>
      <w:r>
        <w:rPr>
          <w:spacing w:val="-2"/>
        </w:rPr>
        <w:t>durabilitate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Heading2"/>
        <w:spacing w:line="240" w:lineRule="auto" w:before="10"/>
        <w:ind w:left="1024" w:firstLine="0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</w:pPr>
      <w:r>
        <w:rPr>
          <w:spacing w:val="-2"/>
        </w:rPr>
        <w:t>abandonat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organic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86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5"/>
          <w:sz w:val="20"/>
        </w:rPr>
        <w:t> </w:t>
      </w:r>
      <w:r>
        <w:rPr>
          <w:sz w:val="20"/>
        </w:rPr>
        <w:t>crops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3"/>
        <w:jc w:val="left"/>
      </w:pPr>
      <w:r>
        <w:rPr>
          <w:spacing w:val="-2"/>
        </w:rPr>
        <w:t>pesticid</w:t>
      </w:r>
    </w:p>
    <w:p>
      <w:pPr>
        <w:spacing w:after="0" w:line="247" w:lineRule="exact"/>
        <w:jc w:val="left"/>
        <w:sectPr>
          <w:type w:val="continuous"/>
          <w:pgSz w:w="11910" w:h="16450"/>
          <w:pgMar w:header="0" w:footer="259" w:top="0" w:bottom="440" w:left="620" w:right="0"/>
          <w:cols w:num="2" w:equalWidth="0">
            <w:col w:w="5225" w:space="13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91" w:after="0"/>
        <w:ind w:left="910" w:right="236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cutremurător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Heading2"/>
        <w:spacing w:line="229" w:lineRule="exact"/>
        <w:ind w:left="910" w:firstLine="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3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</w:pPr>
      <w:r>
        <w:rPr/>
        <w:t>rău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99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basis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rain, so our worries about the possibility of floods were unfounded.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nefondat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contact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</w:pPr>
      <w:r>
        <w:rPr/>
        <w:t>se</w:t>
      </w:r>
      <w:r>
        <w:rPr>
          <w:spacing w:val="-12"/>
        </w:rPr>
        <w:t> </w:t>
      </w:r>
      <w:r>
        <w:rPr/>
        <w:t>reconecta</w:t>
      </w:r>
      <w:r>
        <w:rPr>
          <w:spacing w:val="-12"/>
        </w:rPr>
        <w:t> </w:t>
      </w:r>
      <w:r>
        <w:rPr>
          <w:spacing w:val="-4"/>
        </w:rPr>
        <w:t>(cu)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surplus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convertit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8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</w:pPr>
      <w:r>
        <w:rPr>
          <w:spacing w:val="-4"/>
        </w:rPr>
        <w:t>seră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the process of raising food crops in water with bacteria rather than soil ● </w:t>
      </w:r>
      <w:r>
        <w:rPr>
          <w:i/>
          <w:sz w:val="20"/>
        </w:rPr>
        <w:t>Some plants, such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acuaponică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</w:pPr>
      <w:r>
        <w:rPr>
          <w:spacing w:val="-2"/>
        </w:rPr>
        <w:t>absorbi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verdeață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Heading2"/>
        <w:spacing w:line="229" w:lineRule="exact"/>
        <w:ind w:left="910" w:firstLine="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393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construit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etaj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0" w:lineRule="auto" w:before="12" w:after="0"/>
        <w:ind w:left="1123" w:right="0" w:hanging="214"/>
        <w:jc w:val="left"/>
      </w:pPr>
      <w:r>
        <w:rPr/>
        <w:t>clădire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birouri</w:t>
      </w:r>
    </w:p>
    <w:p>
      <w:pPr>
        <w:spacing w:before="16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3"/>
        <w:jc w:val="left"/>
      </w:pPr>
      <w:r>
        <w:rPr>
          <w:spacing w:val="-2"/>
        </w:rPr>
        <w:t>demola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804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dezastruos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</w:pPr>
      <w:r>
        <w:rPr>
          <w:spacing w:val="-2"/>
        </w:rPr>
        <w:t>neglija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4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3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</w:pPr>
      <w:r>
        <w:rPr>
          <w:spacing w:val="-2"/>
        </w:rPr>
        <w:t>conserva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874"/>
      </w:pPr>
      <w:r>
        <w:rPr>
          <w:i w:val="0"/>
        </w:rPr>
        <w:t>in</w:t>
      </w:r>
      <w:r>
        <w:rPr>
          <w:i w:val="0"/>
          <w:spacing w:val="-5"/>
        </w:rPr>
        <w:t> </w:t>
      </w:r>
      <w:r>
        <w:rPr>
          <w:i w:val="0"/>
        </w:rPr>
        <w:t>poor</w:t>
      </w:r>
      <w:r>
        <w:rPr>
          <w:i w:val="0"/>
          <w:spacing w:val="-5"/>
        </w:rPr>
        <w:t> </w:t>
      </w:r>
      <w:r>
        <w:rPr>
          <w:i w:val="0"/>
        </w:rPr>
        <w:t>condition</w:t>
      </w:r>
      <w:r>
        <w:rPr>
          <w:i w:val="0"/>
          <w:spacing w:val="-4"/>
        </w:rPr>
        <w:t> </w:t>
      </w:r>
      <w:r>
        <w:rPr>
          <w:i w:val="0"/>
        </w:rPr>
        <w:t>●</w:t>
      </w:r>
      <w:r>
        <w:rPr>
          <w:i w:val="0"/>
          <w:spacing w:val="-4"/>
        </w:rPr>
        <w:t> </w:t>
      </w:r>
      <w:r>
        <w:rPr>
          <w:i/>
        </w:rPr>
        <w:t>In</w:t>
      </w:r>
      <w:r>
        <w:rPr>
          <w:i/>
          <w:spacing w:val="-4"/>
        </w:rPr>
        <w:t> </w:t>
      </w:r>
      <w:r>
        <w:rPr>
          <w:i/>
        </w:rPr>
        <w:t>most</w:t>
      </w:r>
      <w:r>
        <w:rPr>
          <w:i/>
          <w:spacing w:val="-4"/>
        </w:rPr>
        <w:t> </w:t>
      </w:r>
      <w:r>
        <w:rPr>
          <w:i/>
        </w:rPr>
        <w:t>major</w:t>
      </w:r>
      <w:r>
        <w:rPr>
          <w:i/>
          <w:spacing w:val="-4"/>
        </w:rPr>
        <w:t> </w:t>
      </w:r>
      <w:r>
        <w:rPr>
          <w:i/>
        </w:rPr>
        <w:t>cities,</w:t>
      </w:r>
      <w:r>
        <w:rPr>
          <w:i/>
          <w:spacing w:val="-4"/>
        </w:rPr>
        <w:t> </w:t>
      </w:r>
      <w:r>
        <w:rPr>
          <w:i/>
        </w:rPr>
        <w:t>there</w:t>
      </w:r>
      <w:r>
        <w:rPr/>
        <w:t> are run-down areas that could be developed into interesting neighbourhoods.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</w:pPr>
      <w:r>
        <w:rPr/>
        <w:t>în</w:t>
      </w:r>
      <w:r>
        <w:rPr>
          <w:spacing w:val="-8"/>
        </w:rPr>
        <w:t> </w:t>
      </w:r>
      <w:r>
        <w:rPr/>
        <w:t>stare</w:t>
      </w:r>
      <w:r>
        <w:rPr>
          <w:spacing w:val="-8"/>
        </w:rPr>
        <w:t> </w:t>
      </w:r>
      <w:r>
        <w:rPr>
          <w:spacing w:val="-2"/>
        </w:rPr>
        <w:t>proastă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4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Heading2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</w:pPr>
      <w:r>
        <w:rPr/>
        <w:t>fără</w:t>
      </w:r>
      <w:r>
        <w:rPr>
          <w:spacing w:val="-9"/>
        </w:rPr>
        <w:t> </w:t>
      </w:r>
      <w:r>
        <w:rPr>
          <w:spacing w:val="-2"/>
        </w:rPr>
        <w:t>mașini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0" w:right="1592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</w:p>
    <w:p>
      <w:pPr>
        <w:pStyle w:val="BodyText"/>
        <w:spacing w:line="249" w:lineRule="auto" w:before="8"/>
        <w:ind w:left="910" w:right="874"/>
      </w:pPr>
      <w:r>
        <w:rPr>
          <w:i/>
        </w:rPr>
        <w:t>impressive</w:t>
      </w:r>
      <w:r>
        <w:rPr>
          <w:i/>
          <w:spacing w:val="-9"/>
        </w:rPr>
        <w:t> </w:t>
      </w:r>
      <w:r>
        <w:rPr>
          <w:i/>
        </w:rPr>
        <w:t>new</w:t>
      </w:r>
      <w:r>
        <w:rPr>
          <w:i/>
          <w:spacing w:val="-9"/>
        </w:rPr>
        <w:t> </w:t>
      </w:r>
      <w:r>
        <w:rPr>
          <w:i/>
        </w:rPr>
        <w:t>municipal</w:t>
      </w:r>
      <w:r>
        <w:rPr>
          <w:i/>
          <w:spacing w:val="-8"/>
        </w:rPr>
        <w:t> </w:t>
      </w:r>
      <w:r>
        <w:rPr>
          <w:i/>
        </w:rPr>
        <w:t>buildings,</w:t>
      </w:r>
      <w:r>
        <w:rPr>
          <w:i/>
          <w:spacing w:val="-9"/>
        </w:rPr>
        <w:t> </w:t>
      </w:r>
      <w:r>
        <w:rPr>
          <w:i/>
        </w:rPr>
        <w:t>including</w:t>
      </w:r>
      <w:r>
        <w:rPr/>
        <w:t> the town hall, next to the waterfront.</w:t>
      </w:r>
    </w:p>
    <w:p>
      <w:pPr>
        <w:pStyle w:val="Heading2"/>
        <w:ind w:left="910" w:firstLine="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municipality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municipal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Heading2"/>
        <w:spacing w:line="229" w:lineRule="exact"/>
        <w:ind w:left="910" w:firstLine="0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7" w:lineRule="auto" w:before="12" w:after="0"/>
        <w:ind w:left="910" w:right="107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 turned into a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anterior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259" w:top="600" w:bottom="560" w:left="620" w:right="0"/>
          <w:cols w:num="2" w:equalWidth="0">
            <w:col w:w="5097" w:space="26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5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4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</w:pPr>
      <w:r>
        <w:rPr>
          <w:spacing w:val="-2"/>
        </w:rPr>
        <w:t>depozit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42" w:firstLine="0"/>
        <w:jc w:val="left"/>
        <w:rPr>
          <w:sz w:val="20"/>
        </w:rPr>
      </w:pPr>
      <w:r>
        <w:rPr>
          <w:sz w:val="20"/>
        </w:rPr>
        <w:t>an area with many large shops together outside a town ● </w:t>
      </w:r>
      <w:r>
        <w:rPr>
          <w:i/>
          <w:sz w:val="20"/>
        </w:rPr>
        <w:t>Many of the town’s small</w:t>
      </w:r>
      <w:r>
        <w:rPr>
          <w:i/>
          <w:sz w:val="20"/>
        </w:rPr>
        <w:t> 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new retail park opened.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 de retail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09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</w:pPr>
      <w:r>
        <w:rPr>
          <w:spacing w:val="-2"/>
        </w:rPr>
        <w:t>congestie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024" w:right="142" w:firstLine="0"/>
        <w:jc w:val="left"/>
        <w:rPr>
          <w:sz w:val="20"/>
        </w:rPr>
      </w:pP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wide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neighbourhood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 spread out and everyone has their own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răspândit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67" w:after="0"/>
        <w:ind w:left="1024" w:right="187" w:hanging="794"/>
        <w:jc w:val="left"/>
        <w:rPr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 populated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4"/>
          <w:sz w:val="20"/>
        </w:rPr>
        <w:t> </w:t>
      </w:r>
      <w:r>
        <w:rPr>
          <w:sz w:val="20"/>
        </w:rPr>
        <w:t>populație </w:t>
      </w:r>
      <w:r>
        <w:rPr>
          <w:spacing w:val="-2"/>
          <w:sz w:val="20"/>
        </w:rPr>
        <w:t>densă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Heading2"/>
        <w:spacing w:line="229" w:lineRule="exact"/>
        <w:ind w:left="1024" w:firstLine="0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4" w:right="164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disposal</w:t>
      </w:r>
      <w:r>
        <w:rPr>
          <w:spacing w:val="-8"/>
          <w:sz w:val="20"/>
        </w:rPr>
        <w:t> </w:t>
      </w:r>
      <w:r>
        <w:rPr>
          <w:sz w:val="20"/>
        </w:rPr>
        <w:t>(n), disposable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elimina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Heading2"/>
        <w:spacing w:line="229" w:lineRule="exact"/>
        <w:ind w:left="1023" w:firstLine="0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0" w:after="0"/>
        <w:ind w:left="1023" w:right="38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</w:pPr>
      <w:r>
        <w:rPr/>
        <w:t>rampă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deșeuri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42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</w:pPr>
      <w:r>
        <w:rPr/>
        <w:t>lanț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magazine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</w:pPr>
      <w:r>
        <w:rPr>
          <w:spacing w:val="-2"/>
        </w:rPr>
        <w:t>întins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42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0" w:lineRule="auto" w:before="3" w:after="0"/>
        <w:ind w:left="1236" w:right="0" w:hanging="214"/>
        <w:jc w:val="left"/>
      </w:pPr>
      <w:r>
        <w:rPr>
          <w:spacing w:val="-2"/>
        </w:rPr>
        <w:t>gentrificare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04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amâna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4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</w:pPr>
      <w:r>
        <w:rPr>
          <w:spacing w:val="-2"/>
        </w:rPr>
        <w:t>boiler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04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 because it's got a leisure centre with a </w:t>
      </w:r>
      <w:r>
        <w:rPr>
          <w:i/>
          <w:spacing w:val="-2"/>
          <w:sz w:val="20"/>
        </w:rPr>
        <w:t>big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centru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pentru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petrecerea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timpului liber</w:t>
      </w:r>
    </w:p>
    <w:p>
      <w:pPr>
        <w:pStyle w:val="BodyText"/>
        <w:spacing w:before="4"/>
        <w:rPr>
          <w:i w:val="0"/>
          <w:sz w:val="10"/>
        </w:rPr>
      </w:pPr>
      <w:r>
        <w:rPr/>
        <w:pict>
          <v:group style="position:absolute;margin-left:310.394012pt;margin-top:7.191869pt;width:248.05pt;height:75.350pt;mso-position-horizontal-relative:page;mso-position-vertical-relative:paragraph;z-index:-15728128;mso-wrap-distance-left:0;mso-wrap-distance-right:0" id="docshapegroup7" coordorigin="6208,144" coordsize="4961,1507">
            <v:rect style="position:absolute;left:6207;top:143;width:4961;height:1507" id="docshape8" filled="true" fillcolor="#ebebeb" stroked="false">
              <v:fill type="solid"/>
            </v:rect>
            <v:shape style="position:absolute;left:6321;top:209;width:999;height:131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82;width:1020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82;width:999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3" w:right="87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different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 fame brings happiness.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(n), different (adj), differently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diferi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pStyle w:val="BodyText"/>
        <w:spacing w:line="256" w:lineRule="auto"/>
        <w:ind w:left="1023" w:right="874"/>
        <w:rPr>
          <w:i w:val="0"/>
        </w:rPr>
      </w:pPr>
      <w:r>
        <w:rPr>
          <w:i w:val="0"/>
        </w:rPr>
        <w:t>useful</w:t>
      </w:r>
      <w:r>
        <w:rPr>
          <w:i w:val="0"/>
          <w:spacing w:val="-6"/>
        </w:rPr>
        <w:t> </w:t>
      </w:r>
      <w:r>
        <w:rPr>
          <w:i w:val="0"/>
        </w:rPr>
        <w:t>●</w:t>
      </w:r>
      <w:r>
        <w:rPr>
          <w:i w:val="0"/>
          <w:spacing w:val="-5"/>
        </w:rPr>
        <w:t> </w:t>
      </w: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live</w:t>
      </w:r>
      <w:r>
        <w:rPr>
          <w:i/>
          <w:spacing w:val="-6"/>
        </w:rPr>
        <w:t> </w:t>
      </w:r>
      <w:r>
        <w:rPr>
          <w:i/>
        </w:rPr>
        <w:t>near</w:t>
      </w:r>
      <w:r>
        <w:rPr>
          <w:i/>
          <w:spacing w:val="-6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supermarket,</w:t>
      </w:r>
      <w:r>
        <w:rPr>
          <w:i/>
          <w:spacing w:val="-5"/>
        </w:rPr>
        <w:t> </w:t>
      </w:r>
      <w:r>
        <w:rPr>
          <w:i/>
        </w:rPr>
        <w:t>which</w:t>
      </w:r>
      <w:r>
        <w:rPr/>
        <w:t> makes it handy to pop in whenever we need something. </w:t>
      </w:r>
      <w:r>
        <w:rPr>
          <w:rFonts w:ascii="MS PGothic" w:hAnsi="MS PGothic"/>
          <w:i w:val="0"/>
        </w:rPr>
        <w:t>❖ </w:t>
      </w:r>
      <w:r>
        <w:rPr>
          <w:i w:val="0"/>
        </w:rPr>
        <w:t>util</w:t>
      </w:r>
    </w:p>
    <w:p>
      <w:pPr>
        <w:spacing w:before="12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Heading2"/>
        <w:spacing w:line="229" w:lineRule="exact"/>
        <w:ind w:left="1024" w:firstLine="0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3"/>
        <w:jc w:val="left"/>
      </w:pPr>
      <w:r>
        <w:rPr>
          <w:spacing w:val="-2"/>
        </w:rPr>
        <w:t>fluență</w:t>
      </w: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29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pStyle w:val="Heading2"/>
        <w:ind w:left="1023" w:firstLine="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contamina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8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locuitor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Heading2"/>
        <w:spacing w:line="229" w:lineRule="exact"/>
        <w:ind w:left="1024" w:firstLine="0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0" w:after="0"/>
        <w:ind w:left="1024" w:right="100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Heading2"/>
        <w:spacing w:line="233" w:lineRule="exact"/>
        <w:ind w:left="1024" w:firstLine="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compromis</w:t>
      </w:r>
    </w:p>
    <w:p>
      <w:pPr>
        <w:spacing w:after="0" w:line="233" w:lineRule="exact"/>
        <w:sectPr>
          <w:pgSz w:w="11910" w:h="16450"/>
          <w:pgMar w:header="0" w:footer="365" w:top="580" w:bottom="440" w:left="620" w:right="0"/>
          <w:cols w:num="2" w:equalWidth="0">
            <w:col w:w="5155" w:space="20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2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Heading2"/>
        <w:spacing w:line="247" w:lineRule="exact"/>
        <w:ind w:left="910" w:firstLine="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region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regional</w:t>
      </w:r>
    </w:p>
    <w:p>
      <w:pPr>
        <w:pStyle w:val="BodyText"/>
        <w:spacing w:before="10"/>
        <w:rPr>
          <w:i w:val="0"/>
          <w:sz w:val="11"/>
        </w:rPr>
      </w:pPr>
    </w:p>
    <w:p>
      <w:pPr>
        <w:pStyle w:val="BodyText"/>
        <w:ind w:left="117" w:right="-87"/>
        <w:rPr>
          <w:i w:val="0"/>
        </w:rPr>
      </w:pPr>
      <w:r>
        <w:rPr>
          <w:i w:val="0"/>
        </w:rPr>
        <w:pict>
          <v:group style="width:248.05pt;height:72.7pt;mso-position-horizontal-relative:char;mso-position-vertical-relative:line" id="docshapegroup12" coordorigin="0,0" coordsize="4961,1454">
            <v:rect style="position:absolute;left:0;top:0;width:4961;height:1454" id="docshape13" filled="true" fillcolor="#ebebeb" stroked="false">
              <v:fill type="solid"/>
            </v:rect>
            <v:shape style="position:absolute;left:113;top:66;width:1110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</w:rPr>
      </w:r>
    </w:p>
    <w:p>
      <w:pPr>
        <w:pStyle w:val="BodyText"/>
        <w:rPr>
          <w:i w:val="0"/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49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ieși în oraș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Heading2"/>
        <w:spacing w:line="229" w:lineRule="exact"/>
        <w:ind w:left="911" w:firstLine="0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</w:pPr>
      <w:r>
        <w:rPr/>
        <w:t>fi</w:t>
      </w:r>
      <w:r>
        <w:rPr>
          <w:spacing w:val="-4"/>
        </w:rPr>
        <w:t> </w:t>
      </w:r>
      <w:r>
        <w:rPr/>
        <w:t>în</w:t>
      </w:r>
      <w:r>
        <w:rPr>
          <w:spacing w:val="-4"/>
        </w:rPr>
        <w:t> </w:t>
      </w:r>
      <w:r>
        <w:rPr>
          <w:spacing w:val="-2"/>
        </w:rPr>
        <w:t>formă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64" w:hanging="794"/>
        <w:jc w:val="left"/>
        <w:rPr>
          <w:i/>
          <w:sz w:val="20"/>
        </w:rPr>
      </w:pP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</w:pPr>
      <w:r>
        <w:rPr>
          <w:spacing w:val="-2"/>
        </w:rPr>
        <w:t>mediocru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911"/>
        <w:rPr>
          <w:i w:val="0"/>
        </w:rPr>
      </w:pPr>
      <w:r>
        <w:rPr>
          <w:i w:val="0"/>
        </w:rPr>
        <w:t>homeless</w:t>
      </w:r>
      <w:r>
        <w:rPr>
          <w:i w:val="0"/>
          <w:spacing w:val="-8"/>
        </w:rPr>
        <w:t> </w:t>
      </w:r>
      <w:r>
        <w:rPr>
          <w:i w:val="0"/>
        </w:rPr>
        <w:t>●</w:t>
      </w:r>
      <w:r>
        <w:rPr>
          <w:i w:val="0"/>
          <w:spacing w:val="-7"/>
        </w:rPr>
        <w:t> </w:t>
      </w:r>
      <w:r>
        <w:rPr>
          <w:i/>
        </w:rPr>
        <w:t>In</w:t>
      </w:r>
      <w:r>
        <w:rPr>
          <w:i/>
          <w:spacing w:val="-7"/>
        </w:rPr>
        <w:t> </w:t>
      </w:r>
      <w:r>
        <w:rPr>
          <w:i/>
        </w:rPr>
        <w:t>such</w:t>
      </w:r>
      <w:r>
        <w:rPr>
          <w:i/>
          <w:spacing w:val="-7"/>
        </w:rPr>
        <w:t> 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wealthy</w:t>
      </w:r>
      <w:r>
        <w:rPr>
          <w:i/>
          <w:spacing w:val="-8"/>
        </w:rPr>
        <w:t> </w:t>
      </w:r>
      <w:r>
        <w:rPr>
          <w:i/>
        </w:rPr>
        <w:t>city,</w:t>
      </w:r>
      <w:r>
        <w:rPr>
          <w:i/>
          <w:spacing w:val="-7"/>
        </w:rPr>
        <w:t> </w:t>
      </w:r>
      <w:r>
        <w:rPr>
          <w:i/>
        </w:rPr>
        <w:t>it’s</w:t>
      </w:r>
      <w:r>
        <w:rPr>
          <w:i/>
          <w:spacing w:val="-7"/>
        </w:rPr>
        <w:t> </w:t>
      </w:r>
      <w:r>
        <w:rPr>
          <w:i/>
        </w:rPr>
        <w:t>dreadful</w:t>
      </w:r>
      <w:r>
        <w:rPr/>
        <w:t> to see so many poor people living on the streets. </w:t>
      </w:r>
      <w:r>
        <w:rPr>
          <w:rFonts w:ascii="MS PGothic" w:hAnsi="MS PGothic"/>
          <w:i w:val="0"/>
        </w:rPr>
        <w:t>❖ </w:t>
      </w:r>
      <w:r>
        <w:rPr>
          <w:i w:val="0"/>
        </w:rPr>
        <w:t>pe străzi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</w:pPr>
      <w:r>
        <w:rPr/>
        <w:t>exact</w:t>
      </w:r>
      <w:r>
        <w:rPr>
          <w:spacing w:val="-9"/>
        </w:rPr>
        <w:t> </w:t>
      </w:r>
      <w:r>
        <w:rPr/>
        <w:t>cum</w:t>
      </w:r>
      <w:r>
        <w:rPr>
          <w:spacing w:val="-8"/>
        </w:rPr>
        <w:t> </w:t>
      </w:r>
      <w:r>
        <w:rPr/>
        <w:t>îți</w:t>
      </w:r>
      <w:r>
        <w:rPr>
          <w:spacing w:val="-8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266" w:hanging="794"/>
        <w:jc w:val="left"/>
        <w:rPr>
          <w:sz w:val="20"/>
        </w:rPr>
      </w:pP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omul de pe stradă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27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interveni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/>
      </w:pPr>
      <w:r>
        <w:rPr>
          <w:i w:val="0"/>
        </w:rPr>
        <w:t>demolish</w:t>
      </w:r>
      <w:r>
        <w:rPr>
          <w:i w:val="0"/>
          <w:spacing w:val="-6"/>
        </w:rPr>
        <w:t> </w:t>
      </w:r>
      <w:r>
        <w:rPr>
          <w:i w:val="0"/>
        </w:rPr>
        <w:t>●</w:t>
      </w:r>
      <w:r>
        <w:rPr>
          <w:i w:val="0"/>
          <w:spacing w:val="-5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old</w:t>
      </w:r>
      <w:r>
        <w:rPr>
          <w:i/>
          <w:spacing w:val="-6"/>
        </w:rPr>
        <w:t> </w:t>
      </w:r>
      <w:r>
        <w:rPr>
          <w:i/>
        </w:rPr>
        <w:t>cinema</w:t>
      </w:r>
      <w:r>
        <w:rPr>
          <w:i/>
          <w:spacing w:val="-5"/>
        </w:rPr>
        <w:t> </w:t>
      </w:r>
      <w:r>
        <w:rPr>
          <w:i/>
        </w:rPr>
        <w:t>has</w:t>
      </w:r>
      <w:r>
        <w:rPr>
          <w:i/>
          <w:spacing w:val="-6"/>
        </w:rPr>
        <w:t> </w:t>
      </w:r>
      <w:r>
        <w:rPr>
          <w:i/>
        </w:rPr>
        <w:t>been</w:t>
      </w:r>
      <w:r>
        <w:rPr>
          <w:i/>
          <w:spacing w:val="-6"/>
        </w:rPr>
        <w:t> </w:t>
      </w:r>
      <w:r>
        <w:rPr>
          <w:i/>
        </w:rPr>
        <w:t>pulled</w:t>
      </w:r>
      <w:r>
        <w:rPr/>
        <w:t> down to build a four-storey car park.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</w:pPr>
      <w:r>
        <w:rPr>
          <w:spacing w:val="-2"/>
        </w:rPr>
        <w:t>dărâma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78" w:after="0"/>
        <w:ind w:left="911" w:right="506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10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8" w:after="0"/>
        <w:ind w:left="911" w:right="127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a-i oferi (cuiva) cazare temporară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11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Heading2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</w:pPr>
      <w:r>
        <w:rPr/>
        <w:t>avea</w:t>
      </w:r>
      <w:r>
        <w:rPr>
          <w:spacing w:val="-9"/>
        </w:rPr>
        <w:t> </w:t>
      </w:r>
      <w:r>
        <w:rPr>
          <w:spacing w:val="-5"/>
        </w:rPr>
        <w:t>loc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830" w:firstLine="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represent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factory workers’ rights.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susține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609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86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zona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lângă</w:t>
      </w:r>
      <w:r>
        <w:rPr>
          <w:spacing w:val="-10"/>
          <w:sz w:val="20"/>
        </w:rPr>
        <w:t> </w:t>
      </w:r>
      <w:r>
        <w:rPr>
          <w:sz w:val="20"/>
        </w:rPr>
        <w:t>centrul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orașului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8" w:after="0"/>
        <w:ind w:left="911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spacing w:before="9"/>
        <w:ind w:left="911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constructing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buildings,</w:t>
      </w:r>
      <w:r>
        <w:rPr>
          <w:spacing w:val="-3"/>
          <w:sz w:val="20"/>
        </w:rPr>
        <w:t> </w:t>
      </w:r>
      <w:r>
        <w:rPr>
          <w:sz w:val="20"/>
        </w:rPr>
        <w:t>roads,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1" w:right="1102" w:firstLine="0"/>
        <w:jc w:val="left"/>
        <w:rPr>
          <w:sz w:val="20"/>
        </w:rPr>
      </w:pPr>
      <w:r>
        <w:rPr/>
        <w:pict>
          <v:group style="position:absolute;margin-left:304.724396pt;margin-top:78.411209pt;width:248.05pt;height:1pt;mso-position-horizontal-relative:page;mso-position-vertical-relative:paragraph;z-index:15731712" id="docshapegroup17" coordorigin="6094,1568" coordsize="4961,20">
            <v:line style="position:absolute" from="6094,1578" to="7012,1578" stroked="true" strokeweight="1pt" strokecolor="#000000">
              <v:stroke dashstyle="solid"/>
            </v:line>
            <v:line style="position:absolute" from="7012,1578" to="11055,1578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tram system.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redezvoltare</w:t>
      </w:r>
    </w:p>
    <w:p>
      <w:pPr>
        <w:pStyle w:val="BodyText"/>
        <w:rPr>
          <w:i w:val="0"/>
        </w:rPr>
      </w:pPr>
    </w:p>
    <w:p>
      <w:pPr>
        <w:pStyle w:val="BodyText"/>
        <w:spacing w:before="2"/>
        <w:rPr>
          <w:i w:val="0"/>
          <w:sz w:val="21"/>
        </w:rPr>
      </w:pPr>
      <w:r>
        <w:rPr/>
        <w:pict>
          <v:shape style="position:absolute;margin-left:304.723999pt;margin-top:13.380844pt;width:45.9pt;height:16.55pt;mso-position-horizontal-relative:page;mso-position-vertical-relative:paragraph;z-index:-15727104;mso-wrap-distance-left:0;mso-wrap-distance-right:0" type="#_x0000_t202" id="docshape1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  <w:rPr>
          <w:i w:val="0"/>
        </w:rPr>
      </w:pPr>
      <w:r>
        <w:rPr>
          <w:i w:val="0"/>
        </w:rPr>
        <w:pict>
          <v:shape style="width:248.05pt;height:119.8pt;mso-position-horizontal-relative:char;mso-position-vertical-relative:line" type="#_x0000_t202" id="docshape19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pStyle w:val="BodyText"/>
                    <w:spacing w:line="249" w:lineRule="auto" w:before="2"/>
                    <w:ind w:left="170" w:right="173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b/>
                      <w:i/>
                      <w:color w:val="00000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better</w:t>
                  </w:r>
                  <w:r>
                    <w:rPr>
                      <w:color w:val="00000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</w:rPr>
                    <w:t> </w:t>
                  </w:r>
                  <w:r>
                    <w:rPr>
                      <w:i/>
                      <w:color w:val="00000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seafront.</w:t>
                  </w:r>
                </w:p>
                <w:p>
                  <w:pPr>
                    <w:pStyle w:val="BodyText"/>
                    <w:spacing w:line="249" w:lineRule="auto" w:before="10"/>
                    <w:ind w:left="170" w:right="173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b/>
                      <w:i/>
                      <w:color w:val="00000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fire</w:t>
                  </w:r>
                  <w:r>
                    <w:rPr>
                      <w:color w:val="00000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>
          <w:i w:val="0"/>
        </w:rPr>
      </w:r>
    </w:p>
    <w:p>
      <w:pPr>
        <w:pStyle w:val="BodyText"/>
        <w:spacing w:before="6"/>
        <w:rPr>
          <w:i w:val="0"/>
          <w:sz w:val="15"/>
        </w:rPr>
      </w:pPr>
      <w:r>
        <w:rPr/>
        <w:pict>
          <v:group style="position:absolute;margin-left:304.723999pt;margin-top:10.1628pt;width:248.05pt;height:72.75pt;mso-position-horizontal-relative:page;mso-position-vertical-relative:paragraph;z-index:-15726080;mso-wrap-distance-left:0;mso-wrap-distance-right:0" id="docshapegroup20" coordorigin="6094,203" coordsize="4961,1455">
            <v:rect style="position:absolute;left:6094;top:203;width:4961;height:1455" id="docshape21" filled="true" fillcolor="#ebebeb" stroked="false">
              <v:fill type="solid"/>
            </v:rect>
            <v:shape style="position:absolute;left:6207;top:269;width:1622;height:13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642;width:1844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i w:val="0"/>
          <w:sz w:val="22"/>
        </w:rPr>
      </w:pPr>
    </w:p>
    <w:p>
      <w:pPr>
        <w:spacing w:before="184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19" w:after="0"/>
        <w:ind w:left="910" w:right="1570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7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910" w:right="986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Heading2"/>
        <w:spacing w:line="241" w:lineRule="exact"/>
        <w:ind w:left="910" w:firstLine="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stimulator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complet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259" w:top="600" w:bottom="560" w:left="620" w:right="0"/>
          <w:cols w:num="2" w:equalWidth="0">
            <w:col w:w="5055" w:space="303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încântător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Heading2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</w:pPr>
      <w:r>
        <w:rPr/>
        <w:t>adecvat</w:t>
      </w:r>
      <w:r>
        <w:rPr>
          <w:spacing w:val="-15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>
          <w:spacing w:val="-2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291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 specialises in a mouth-watering range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dishes.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care</w:t>
      </w:r>
      <w:r>
        <w:rPr>
          <w:spacing w:val="-14"/>
          <w:sz w:val="20"/>
        </w:rPr>
        <w:t> </w:t>
      </w:r>
      <w:r>
        <w:rPr>
          <w:sz w:val="20"/>
        </w:rPr>
        <w:t>te</w:t>
      </w:r>
      <w:r>
        <w:rPr>
          <w:spacing w:val="-14"/>
          <w:sz w:val="20"/>
        </w:rPr>
        <w:t> </w:t>
      </w:r>
      <w:r>
        <w:rPr>
          <w:sz w:val="20"/>
        </w:rPr>
        <w:t>face</w:t>
      </w:r>
      <w:r>
        <w:rPr>
          <w:spacing w:val="-13"/>
          <w:sz w:val="20"/>
        </w:rPr>
        <w:t> </w:t>
      </w:r>
      <w:r>
        <w:rPr>
          <w:sz w:val="20"/>
        </w:rPr>
        <w:t>să-ți lase gura apă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5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Heading2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</w:pPr>
      <w:r>
        <w:rPr>
          <w:spacing w:val="-2"/>
        </w:rPr>
        <w:t>scandalos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terifiant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tragic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Heading2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4"/>
        <w:jc w:val="left"/>
      </w:pPr>
      <w:r>
        <w:rPr>
          <w:spacing w:val="-2"/>
        </w:rPr>
        <w:t>ponosit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Heading2"/>
        <w:spacing w:line="229" w:lineRule="exact"/>
        <w:ind w:left="1022" w:firstLine="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2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data din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2"/>
        <w:rPr>
          <w:i w:val="0"/>
        </w:rPr>
      </w:pPr>
      <w:r>
        <w:rPr>
          <w:i w:val="0"/>
        </w:rPr>
        <w:t>escape</w:t>
      </w:r>
      <w:r>
        <w:rPr>
          <w:i w:val="0"/>
          <w:spacing w:val="-6"/>
        </w:rPr>
        <w:t> </w:t>
      </w:r>
      <w:r>
        <w:rPr>
          <w:i w:val="0"/>
        </w:rPr>
        <w:t>●</w:t>
      </w:r>
      <w:r>
        <w:rPr>
          <w:i w:val="0"/>
          <w:spacing w:val="-5"/>
        </w:rPr>
        <w:t> </w:t>
      </w: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managed</w:t>
      </w:r>
      <w:r>
        <w:rPr>
          <w:i/>
          <w:spacing w:val="-5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get</w:t>
      </w:r>
      <w:r>
        <w:rPr>
          <w:i/>
          <w:spacing w:val="-6"/>
        </w:rPr>
        <w:t> </w:t>
      </w:r>
      <w:r>
        <w:rPr>
          <w:i/>
        </w:rPr>
        <w:t>away</w:t>
      </w:r>
      <w:r>
        <w:rPr>
          <w:i/>
          <w:spacing w:val="-6"/>
        </w:rPr>
        <w:t> </w:t>
      </w:r>
      <w:r>
        <w:rPr>
          <w:i/>
        </w:rPr>
        <w:t>from</w:t>
      </w:r>
      <w:r>
        <w:rPr>
          <w:i/>
          <w:spacing w:val="-5"/>
        </w:rPr>
        <w:t> </w:t>
      </w:r>
      <w:r>
        <w:rPr>
          <w:i/>
        </w:rPr>
        <w:t>the</w:t>
      </w:r>
      <w:r>
        <w:rPr/>
        <w:t> hectic city for a break in the countryside</w:t>
      </w:r>
      <w:r>
        <w:rPr>
          <w:i w:val="0"/>
        </w:rPr>
        <w:t>.</w:t>
      </w:r>
    </w:p>
    <w:p>
      <w:pPr>
        <w:pStyle w:val="Heading2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</w:pPr>
      <w:r>
        <w:rPr>
          <w:spacing w:val="-2"/>
        </w:rPr>
        <w:t>scăpa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2" w:right="315"/>
      </w:pPr>
      <w:r>
        <w:rPr>
          <w:i w:val="0"/>
        </w:rPr>
        <w:t>detailed</w:t>
      </w:r>
      <w:r>
        <w:rPr>
          <w:i w:val="0"/>
          <w:spacing w:val="-5"/>
        </w:rPr>
        <w:t> </w:t>
      </w:r>
      <w:r>
        <w:rPr>
          <w:i w:val="0"/>
        </w:rPr>
        <w:t>●</w:t>
      </w:r>
      <w:r>
        <w:rPr>
          <w:i w:val="0"/>
          <w:spacing w:val="-4"/>
        </w:rPr>
        <w:t> </w:t>
      </w:r>
      <w:r>
        <w:rPr>
          <w:i/>
        </w:rPr>
        <w:t>She</w:t>
      </w:r>
      <w:r>
        <w:rPr>
          <w:i/>
          <w:spacing w:val="-4"/>
        </w:rPr>
        <w:t> </w:t>
      </w:r>
      <w:r>
        <w:rPr>
          <w:i/>
        </w:rPr>
        <w:t>is</w:t>
      </w:r>
      <w:r>
        <w:rPr>
          <w:i/>
          <w:spacing w:val="-5"/>
        </w:rPr>
        <w:t> </w:t>
      </w:r>
      <w:r>
        <w:rPr>
          <w:i/>
        </w:rPr>
        <w:t>an</w:t>
      </w:r>
      <w:r>
        <w:rPr>
          <w:i/>
          <w:spacing w:val="-5"/>
        </w:rPr>
        <w:t> </w:t>
      </w:r>
      <w:r>
        <w:rPr>
          <w:i/>
        </w:rPr>
        <w:t>expert</w:t>
      </w:r>
      <w:r>
        <w:rPr>
          <w:i/>
          <w:spacing w:val="-5"/>
        </w:rPr>
        <w:t> </w:t>
      </w:r>
      <w:r>
        <w:rPr>
          <w:i/>
        </w:rPr>
        <w:t>on</w:t>
      </w:r>
      <w:r>
        <w:rPr>
          <w:i/>
          <w:spacing w:val="-5"/>
        </w:rPr>
        <w:t> </w:t>
      </w:r>
      <w:r>
        <w:rPr>
          <w:i/>
        </w:rPr>
        <w:t>antiques</w:t>
      </w:r>
      <w:r>
        <w:rPr>
          <w:i/>
          <w:spacing w:val="-5"/>
        </w:rPr>
        <w:t> </w:t>
      </w:r>
      <w:r>
        <w:rPr>
          <w:i/>
        </w:rPr>
        <w:t>with</w:t>
      </w:r>
      <w:r>
        <w:rPr/>
        <w:t> extensive experience of restoration work.</w:t>
      </w:r>
    </w:p>
    <w:p>
      <w:pPr>
        <w:pStyle w:val="Heading2"/>
        <w:ind w:left="1022" w:firstLine="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extins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315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Heading2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4"/>
        <w:jc w:val="left"/>
      </w:pPr>
      <w:r>
        <w:rPr>
          <w:spacing w:val="-2"/>
        </w:rPr>
        <w:t>terenuri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1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leaning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 straight</w:t>
      </w:r>
      <w:r>
        <w:rPr>
          <w:spacing w:val="-2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unghi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229"/>
        <w:rPr>
          <w:i w:val="0"/>
        </w:rPr>
      </w:pPr>
      <w:r>
        <w:rPr>
          <w:i w:val="0"/>
        </w:rPr>
        <w:pict>
          <v:group style="width:248.05pt;height:86.8pt;mso-position-horizontal-relative:char;mso-position-vertical-relative:line" id="docshapegroup24" coordorigin="0,0" coordsize="4961,1736">
            <v:rect style="position:absolute;left:0;top:0;width:4961;height:1736" id="docshape25" filled="true" fillcolor="#ebebeb" stroked="false">
              <v:fill type="solid"/>
            </v:rect>
            <v:shape style="position:absolute;left:113;top:66;width:1525;height:155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2540;top:438;width:976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</w:rPr>
      </w:r>
    </w:p>
    <w:p>
      <w:pPr>
        <w:spacing w:before="432"/>
        <w:ind w:left="229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94"/>
        <w:ind w:left="22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166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52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Heading2"/>
        <w:spacing w:line="246" w:lineRule="exact"/>
        <w:ind w:left="1023" w:firstLine="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charitable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caritate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Heading2"/>
        <w:spacing w:line="229" w:lineRule="exact"/>
        <w:ind w:left="1023" w:firstLine="0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37" w:lineRule="auto" w:before="12" w:after="0"/>
        <w:ind w:left="1023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Heading2"/>
        <w:spacing w:line="241" w:lineRule="exact"/>
        <w:ind w:left="1023" w:firstLine="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inițiativă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Heading2"/>
        <w:spacing w:line="233" w:lineRule="exact"/>
        <w:ind w:left="1023" w:firstLine="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atent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75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2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Heading2"/>
        <w:spacing w:line="248" w:lineRule="exact"/>
        <w:ind w:left="1022" w:firstLine="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contribuție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3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prevent</w:t>
      </w:r>
      <w:r>
        <w:rPr>
          <w:spacing w:val="-6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unemployment.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combate</w:t>
      </w:r>
    </w:p>
    <w:p>
      <w:pPr>
        <w:pStyle w:val="BodyText"/>
        <w:spacing w:before="5"/>
        <w:rPr>
          <w:i w:val="0"/>
          <w:sz w:val="11"/>
        </w:rPr>
      </w:pPr>
      <w:r>
        <w:rPr/>
        <w:pict>
          <v:shape style="position:absolute;margin-left:310.394012pt;margin-top:7.780895pt;width:248.05pt;height:121.7pt;mso-position-horizontal-relative:page;mso-position-vertical-relative:paragraph;z-index:-15724544;mso-wrap-distance-left:0;mso-wrap-distance-right:0" type="#_x0000_t202" id="docshape2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pacing w:val="-2"/>
                      <w:sz w:val="20"/>
                    </w:rPr>
                    <w:t>abandoned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4"/>
                      <w:sz w:val="20"/>
                    </w:rPr>
                    <w:t>handy</w:t>
                  </w:r>
                  <w:r>
                    <w:rPr>
                      <w:color w:val="000000"/>
                      <w:sz w:val="2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out </w:t>
                  </w:r>
                  <w:r>
                    <w:rPr>
                      <w:color w:val="000000"/>
                      <w:spacing w:val="-2"/>
                      <w:sz w:val="20"/>
                    </w:rPr>
                    <w:t>adequate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mouth-watering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stimulating built-up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municipal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terrifying converted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organic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thoughtful cosmopolitan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outrageous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tragic delightful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run-down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unfounded extensive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shabby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4"/>
                      <w:sz w:val="20"/>
                    </w:rPr>
                    <w:t>urban</w:t>
                  </w:r>
                </w:p>
                <w:p>
                  <w:pPr>
                    <w:tabs>
                      <w:tab w:pos="3349" w:val="left" w:leader="none"/>
                    </w:tabs>
                    <w:spacing w:before="5"/>
                    <w:ind w:left="113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sprawling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pacing w:val="-2"/>
                      <w:sz w:val="20"/>
                    </w:rPr>
                    <w:t>vibrant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5" w:top="600" w:bottom="560" w:left="620" w:right="0"/>
      <w:cols w:num="2" w:equalWidth="0">
        <w:col w:w="5230" w:space="129"/>
        <w:col w:w="59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11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26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 style="position:absolute;margin-left:458.687592pt;margin-top:792.782898pt;width:94.65pt;height:12.65pt;mso-position-horizontal-relative:page;mso-position-vertical-relative:page;z-index:-159621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5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2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line="245" w:lineRule="exact"/>
      <w:ind w:left="1236" w:hanging="213"/>
      <w:outlineLvl w:val="2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EC59E1-8ED7-4ED4-AF19-7693809646CD}"/>
</file>

<file path=customXml/itemProps2.xml><?xml version="1.0" encoding="utf-8"?>
<ds:datastoreItem xmlns:ds="http://schemas.openxmlformats.org/officeDocument/2006/customXml" ds:itemID="{A8B766AE-58CC-4366-9E72-E15CC4402234}"/>
</file>

<file path=customXml/itemProps3.xml><?xml version="1.0" encoding="utf-8"?>
<ds:datastoreItem xmlns:ds="http://schemas.openxmlformats.org/officeDocument/2006/customXml" ds:itemID="{496CA8CB-4FBD-49FF-84BB-479B6CD85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2022-04-20T09:06:18Z</dcterms:created>
  <dcterms:modified xsi:type="dcterms:W3CDTF">2022-04-20T09:06:18Z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